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E3AB1" w14:textId="5050713E" w:rsidR="00D464AA" w:rsidRDefault="00C8233D" w:rsidP="00C8233D">
      <w:pPr>
        <w:jc w:val="center"/>
      </w:pPr>
      <w:r>
        <w:t>COVID-19 LOCKDOWN</w:t>
      </w:r>
    </w:p>
    <w:p w14:paraId="39154166" w14:textId="77777777" w:rsidR="00C8233D" w:rsidRDefault="00C8233D" w:rsidP="00C8233D"/>
    <w:p w14:paraId="0FC02160" w14:textId="0B8A4116" w:rsidR="00C8233D" w:rsidRDefault="00C8233D" w:rsidP="00C8233D">
      <w:r>
        <w:t xml:space="preserve">During these unprecedented times Blackwater Academy is endeavouring to still provide education to student throughout this period. </w:t>
      </w:r>
    </w:p>
    <w:p w14:paraId="51EFA981" w14:textId="7246A2C3" w:rsidR="00C8233D" w:rsidRDefault="00C8233D" w:rsidP="00C8233D"/>
    <w:p w14:paraId="1ADEF812" w14:textId="58E766F5" w:rsidR="00C8233D" w:rsidRDefault="00C8233D" w:rsidP="00C8233D">
      <w:r>
        <w:t>Blackwater Academy will be open as usual every day for students who are identified within the vulnerable category by the Department of Education. This includes:</w:t>
      </w:r>
    </w:p>
    <w:p w14:paraId="106CCAE1" w14:textId="662B155D" w:rsidR="00C8233D" w:rsidRDefault="00C8233D" w:rsidP="00C8233D">
      <w:pPr>
        <w:pStyle w:val="ListParagraph"/>
        <w:numPr>
          <w:ilvl w:val="0"/>
          <w:numId w:val="1"/>
        </w:numPr>
      </w:pPr>
      <w:r>
        <w:t>Learners with an EHCP</w:t>
      </w:r>
    </w:p>
    <w:p w14:paraId="1DDF71AB" w14:textId="7460F079" w:rsidR="00C8233D" w:rsidRDefault="00C8233D" w:rsidP="00C8233D">
      <w:pPr>
        <w:pStyle w:val="ListParagraph"/>
        <w:numPr>
          <w:ilvl w:val="0"/>
          <w:numId w:val="1"/>
        </w:numPr>
      </w:pPr>
      <w:r>
        <w:t>Learners whose parents are key workers</w:t>
      </w:r>
    </w:p>
    <w:p w14:paraId="45F6529C" w14:textId="40659F5E" w:rsidR="00C8233D" w:rsidRDefault="00C8233D" w:rsidP="00C8233D">
      <w:pPr>
        <w:pStyle w:val="ListParagraph"/>
        <w:numPr>
          <w:ilvl w:val="0"/>
          <w:numId w:val="1"/>
        </w:numPr>
      </w:pPr>
      <w:r>
        <w:t>Learners who in Child protection.</w:t>
      </w:r>
    </w:p>
    <w:p w14:paraId="159FB53D" w14:textId="197C9291" w:rsidR="00C8233D" w:rsidRDefault="00C8233D" w:rsidP="00C8233D"/>
    <w:p w14:paraId="520AB139" w14:textId="3F715F0F" w:rsidR="00C8233D" w:rsidRDefault="00C8233D" w:rsidP="00C8233D">
      <w:r>
        <w:t xml:space="preserve">Blackwater Academy will continue to provide work for students working from home on a weekly basis during this lockdown period alongside providing access to staff for students throughout the school period should they require.  Further details regarding the educational approach taken by Blackwater Academy can be accessed via the letters sent home to parents regarding home learning. This will include details on our current approach and also information on proposed </w:t>
      </w:r>
      <w:r w:rsidR="00BF7E40">
        <w:t xml:space="preserve">forms of learning. </w:t>
      </w:r>
    </w:p>
    <w:p w14:paraId="6BD578DC" w14:textId="1F64C870" w:rsidR="00BF7E40" w:rsidRDefault="00BF7E40" w:rsidP="00C8233D">
      <w:r>
        <w:t xml:space="preserve">Blackwater Academy has also arranged online learning platforms through Zoom and Tute for our students who are able to access virtual lessons but will also be used to offer additional mentoring services </w:t>
      </w:r>
      <w:r w:rsidR="00212AD7">
        <w:t xml:space="preserve">for our vulnerable students and to support our learners with special Educational needs. </w:t>
      </w:r>
    </w:p>
    <w:p w14:paraId="2656043B" w14:textId="678D36CE" w:rsidR="003C53A3" w:rsidRDefault="00212AD7" w:rsidP="003C53A3">
      <w:r>
        <w:t xml:space="preserve"> At Blackwater Academy, we understand that this is a situation that has had a tremendous impact on so many aspects of our lives and it is our duty to ensure that all of our learners are provided with support that </w:t>
      </w:r>
      <w:r w:rsidR="003C53A3">
        <w:t xml:space="preserve">will endeavour to promote equal opportunities in Teaching and Learning. </w:t>
      </w:r>
    </w:p>
    <w:p w14:paraId="2F7C5CAC" w14:textId="0E661DE4" w:rsidR="00595D9D" w:rsidRDefault="00595D9D" w:rsidP="00595D9D">
      <w:r>
        <w:t xml:space="preserve">   We will continue to update all parents and learners on any new changes that have been published by the Government and it is as a collective conscience that will we strive and succeed through this difficult period.</w:t>
      </w:r>
      <w:bookmarkStart w:id="0" w:name="_GoBack"/>
      <w:bookmarkEnd w:id="0"/>
    </w:p>
    <w:p w14:paraId="7B5899F6" w14:textId="1C0856D9" w:rsidR="00BF7E40" w:rsidRDefault="00BF7E40" w:rsidP="00C8233D"/>
    <w:sectPr w:rsidR="00BF7E40" w:rsidSect="00C8233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F4D8D"/>
    <w:multiLevelType w:val="hybridMultilevel"/>
    <w:tmpl w:val="C58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D"/>
    <w:rsid w:val="00212AD7"/>
    <w:rsid w:val="003C53A3"/>
    <w:rsid w:val="00595D9D"/>
    <w:rsid w:val="00BF7E40"/>
    <w:rsid w:val="00C8233D"/>
    <w:rsid w:val="00D46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499E"/>
  <w15:chartTrackingRefBased/>
  <w15:docId w15:val="{B160C371-0576-48C7-9F46-25EFBD34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Tassawar</dc:creator>
  <cp:keywords/>
  <dc:description/>
  <cp:lastModifiedBy>Sameera Tassawar</cp:lastModifiedBy>
  <cp:revision>2</cp:revision>
  <dcterms:created xsi:type="dcterms:W3CDTF">2020-05-06T13:11:00Z</dcterms:created>
  <dcterms:modified xsi:type="dcterms:W3CDTF">2020-05-06T13:50:00Z</dcterms:modified>
</cp:coreProperties>
</file>